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1A533C" w14:textId="77777777" w:rsidR="008819FA" w:rsidRDefault="00FF19FE">
      <w:r>
        <w:t>Maths 28.3.21 Monday</w:t>
      </w:r>
    </w:p>
    <w:p w14:paraId="21F7D581" w14:textId="77777777" w:rsidR="00FF19FE" w:rsidRDefault="002116F3">
      <w:hyperlink r:id="rId7" w:history="1">
        <w:r w:rsidR="00FF19FE" w:rsidRPr="00611E8B">
          <w:rPr>
            <w:rStyle w:val="Hyperlink"/>
          </w:rPr>
          <w:t>https://classroom.thenational.academy/lessons/fractions-recognising-equivalent-fractions-1-crt36e</w:t>
        </w:r>
      </w:hyperlink>
    </w:p>
    <w:p w14:paraId="3BC66BE3" w14:textId="77777777" w:rsidR="00FF19FE" w:rsidRDefault="00FF19FE">
      <w:r>
        <w:rPr>
          <w:noProof/>
          <w:lang w:eastAsia="en-GB"/>
        </w:rPr>
        <w:drawing>
          <wp:inline distT="0" distB="0" distL="0" distR="0" wp14:anchorId="303ADCEC" wp14:editId="5D3A06B9">
            <wp:extent cx="5731510" cy="31610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BBE1" w14:textId="77777777" w:rsidR="00FF19FE" w:rsidRDefault="00FF19FE">
      <w:r>
        <w:rPr>
          <w:noProof/>
          <w:lang w:eastAsia="en-GB"/>
        </w:rPr>
        <w:drawing>
          <wp:inline distT="0" distB="0" distL="0" distR="0" wp14:anchorId="1620E1DE" wp14:editId="0685C264">
            <wp:extent cx="5731510" cy="31051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8D77" w14:textId="77777777" w:rsidR="00FF19FE" w:rsidRDefault="00FF19FE"/>
    <w:p w14:paraId="5A30E931" w14:textId="77777777" w:rsidR="00FF19FE" w:rsidRDefault="00FF19FE"/>
    <w:p w14:paraId="216EEA46" w14:textId="77777777" w:rsidR="00FF19FE" w:rsidRDefault="00FF19FE"/>
    <w:p w14:paraId="371E415E" w14:textId="77777777" w:rsidR="00FF19FE" w:rsidRDefault="00FF19FE"/>
    <w:p w14:paraId="1EBE86FF" w14:textId="77777777" w:rsidR="00FF19FE" w:rsidRDefault="00FF19FE"/>
    <w:p w14:paraId="0E4DA1EE" w14:textId="77777777" w:rsidR="00FF19FE" w:rsidRDefault="00FF19FE"/>
    <w:p w14:paraId="5349F144" w14:textId="77777777" w:rsidR="00FF19FE" w:rsidRDefault="00FF19FE">
      <w:r>
        <w:t>Maths 29.3.21 Tuesday</w:t>
      </w:r>
    </w:p>
    <w:p w14:paraId="56B99452" w14:textId="77777777" w:rsidR="00FF19FE" w:rsidRDefault="002116F3">
      <w:hyperlink r:id="rId10" w:history="1">
        <w:r w:rsidR="00FF19FE" w:rsidRPr="00611E8B">
          <w:rPr>
            <w:rStyle w:val="Hyperlink"/>
          </w:rPr>
          <w:t>https://classroom.thenational.academy/lessons/fractions-recognising-equivalent-fractions-2-ccr38c</w:t>
        </w:r>
      </w:hyperlink>
    </w:p>
    <w:p w14:paraId="287BE6BB" w14:textId="77777777" w:rsidR="00FF19FE" w:rsidRDefault="00FF19FE">
      <w:r>
        <w:rPr>
          <w:noProof/>
          <w:lang w:eastAsia="en-GB"/>
        </w:rPr>
        <w:lastRenderedPageBreak/>
        <w:drawing>
          <wp:inline distT="0" distB="0" distL="0" distR="0" wp14:anchorId="547F2768" wp14:editId="2D1799A6">
            <wp:extent cx="5731510" cy="31502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5EB7" w14:textId="77777777" w:rsidR="00FF19FE" w:rsidRDefault="00FF19FE">
      <w:r>
        <w:rPr>
          <w:noProof/>
          <w:lang w:eastAsia="en-GB"/>
        </w:rPr>
        <w:drawing>
          <wp:inline distT="0" distB="0" distL="0" distR="0" wp14:anchorId="7D6E391D" wp14:editId="0891F624">
            <wp:extent cx="5731510" cy="32639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15098" w14:textId="77777777" w:rsidR="00FF19FE" w:rsidRDefault="00FF19FE"/>
    <w:p w14:paraId="3BADC750" w14:textId="77777777" w:rsidR="00FF19FE" w:rsidRDefault="00FF19FE"/>
    <w:p w14:paraId="14C417B7" w14:textId="77777777" w:rsidR="00FF19FE" w:rsidRDefault="00FF19FE"/>
    <w:p w14:paraId="41CE7E2E" w14:textId="77777777" w:rsidR="00FF19FE" w:rsidRDefault="00FF19FE"/>
    <w:p w14:paraId="29CB751E" w14:textId="77777777" w:rsidR="00FF19FE" w:rsidRDefault="00FF19FE"/>
    <w:p w14:paraId="7D58C188" w14:textId="77777777" w:rsidR="00FF19FE" w:rsidRDefault="00FF19FE"/>
    <w:p w14:paraId="5105831B" w14:textId="77777777" w:rsidR="00FF19FE" w:rsidRDefault="00FF19FE">
      <w:r>
        <w:t>Maths 30.3.21 Wednesday</w:t>
      </w:r>
    </w:p>
    <w:p w14:paraId="5B8370A8" w14:textId="77777777" w:rsidR="00FF19FE" w:rsidRDefault="002116F3">
      <w:hyperlink r:id="rId13" w:history="1">
        <w:r w:rsidR="00FF19FE" w:rsidRPr="00611E8B">
          <w:rPr>
            <w:rStyle w:val="Hyperlink"/>
          </w:rPr>
          <w:t>https://classroom.thenational.academy/lessons/fractions-adding-fractions-with-the-same-denominator-c9k3jc</w:t>
        </w:r>
      </w:hyperlink>
    </w:p>
    <w:p w14:paraId="5C85D2AB" w14:textId="77777777" w:rsidR="00FF19FE" w:rsidRDefault="00FF19FE">
      <w:r>
        <w:rPr>
          <w:noProof/>
          <w:lang w:eastAsia="en-GB"/>
        </w:rPr>
        <w:lastRenderedPageBreak/>
        <w:drawing>
          <wp:inline distT="0" distB="0" distL="0" distR="0" wp14:anchorId="629C6611" wp14:editId="250493B6">
            <wp:extent cx="5731510" cy="32569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CAB5" w14:textId="77777777" w:rsidR="00FF19FE" w:rsidRDefault="00FF19FE">
      <w:r>
        <w:rPr>
          <w:noProof/>
          <w:lang w:eastAsia="en-GB"/>
        </w:rPr>
        <w:drawing>
          <wp:inline distT="0" distB="0" distL="0" distR="0" wp14:anchorId="3BA3786C" wp14:editId="094F8FC5">
            <wp:extent cx="5731510" cy="32556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03A66" w14:textId="77777777" w:rsidR="00FF19FE" w:rsidRDefault="00FF19FE"/>
    <w:p w14:paraId="110D412F" w14:textId="77777777" w:rsidR="00FF19FE" w:rsidRDefault="00FF19FE"/>
    <w:p w14:paraId="448A71A7" w14:textId="77777777" w:rsidR="00FF19FE" w:rsidRDefault="00FF19FE"/>
    <w:p w14:paraId="0E36FBBF" w14:textId="77777777" w:rsidR="00FF19FE" w:rsidRDefault="00FF19FE"/>
    <w:p w14:paraId="6E648D53" w14:textId="77777777" w:rsidR="00FF19FE" w:rsidRDefault="00FF19FE"/>
    <w:p w14:paraId="228E992C" w14:textId="77777777" w:rsidR="00FF19FE" w:rsidRDefault="00FF19FE">
      <w:r>
        <w:t xml:space="preserve">Maths 31.3.21 Thursday </w:t>
      </w:r>
    </w:p>
    <w:p w14:paraId="5396F5BD" w14:textId="77777777" w:rsidR="00FF19FE" w:rsidRDefault="002116F3">
      <w:hyperlink r:id="rId16" w:history="1">
        <w:r w:rsidR="00FF19FE" w:rsidRPr="00611E8B">
          <w:rPr>
            <w:rStyle w:val="Hyperlink"/>
          </w:rPr>
          <w:t>https://classroom.thenational.academy/lessons/fractions-subtracting-fractions-with-the-same-denominator-c9jker</w:t>
        </w:r>
      </w:hyperlink>
    </w:p>
    <w:p w14:paraId="615E3BCF" w14:textId="77777777" w:rsidR="00FF19FE" w:rsidRDefault="00FF19FE"/>
    <w:p w14:paraId="77296078" w14:textId="77777777" w:rsidR="00FF19FE" w:rsidRDefault="00FF19FE">
      <w:r>
        <w:rPr>
          <w:noProof/>
          <w:lang w:eastAsia="en-GB"/>
        </w:rPr>
        <w:lastRenderedPageBreak/>
        <w:drawing>
          <wp:inline distT="0" distB="0" distL="0" distR="0" wp14:anchorId="4C4B2573" wp14:editId="79E87F0C">
            <wp:extent cx="5731510" cy="28708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C77F" w14:textId="77777777" w:rsidR="00FF19FE" w:rsidRDefault="00FF19FE">
      <w:r>
        <w:rPr>
          <w:noProof/>
          <w:lang w:eastAsia="en-GB"/>
        </w:rPr>
        <w:drawing>
          <wp:inline distT="0" distB="0" distL="0" distR="0" wp14:anchorId="675EDA21" wp14:editId="3CE31E0C">
            <wp:extent cx="5731510" cy="29908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F5D4" w14:textId="77777777" w:rsidR="00FF19FE" w:rsidRDefault="00FF19FE"/>
    <w:p w14:paraId="6486A3AD" w14:textId="77777777" w:rsidR="00FF19FE" w:rsidRDefault="00FF19FE"/>
    <w:p w14:paraId="1C41FFA3" w14:textId="77777777" w:rsidR="00FF19FE" w:rsidRDefault="00FF19FE"/>
    <w:p w14:paraId="2AF8D740" w14:textId="77777777" w:rsidR="00FF19FE" w:rsidRDefault="00FF19FE"/>
    <w:p w14:paraId="27666D38" w14:textId="77777777" w:rsidR="00FF19FE" w:rsidRDefault="00FF19FE"/>
    <w:p w14:paraId="1F78D550" w14:textId="77777777" w:rsidR="00FF19FE" w:rsidRDefault="00FF19FE"/>
    <w:p w14:paraId="799C1AFA" w14:textId="77777777" w:rsidR="00FF19FE" w:rsidRDefault="00FF19FE">
      <w:r>
        <w:t xml:space="preserve">Science 28.3.21 Monday </w:t>
      </w:r>
    </w:p>
    <w:p w14:paraId="74C3DC82" w14:textId="77777777" w:rsidR="00FF19FE" w:rsidRDefault="002116F3">
      <w:hyperlink r:id="rId19" w:history="1">
        <w:r w:rsidR="00A03313" w:rsidRPr="00611E8B">
          <w:rPr>
            <w:rStyle w:val="Hyperlink"/>
          </w:rPr>
          <w:t>https://www.bbc.co.uk/bitesize/topics/zsxxsbk</w:t>
        </w:r>
      </w:hyperlink>
    </w:p>
    <w:p w14:paraId="18EF5274" w14:textId="631CC630" w:rsidR="00547538" w:rsidRDefault="00A03313">
      <w:r>
        <w:rPr>
          <w:noProof/>
          <w:lang w:eastAsia="en-GB"/>
        </w:rPr>
        <w:lastRenderedPageBreak/>
        <w:drawing>
          <wp:inline distT="0" distB="0" distL="0" distR="0" wp14:anchorId="70048813" wp14:editId="78E5394F">
            <wp:extent cx="5210175" cy="6848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3B71F" w14:textId="73579679" w:rsidR="00547538" w:rsidRDefault="00547538" w:rsidP="00547538"/>
    <w:p w14:paraId="02349839" w14:textId="0DD69988" w:rsidR="00A03313" w:rsidRDefault="00547538" w:rsidP="00547538">
      <w:pPr>
        <w:tabs>
          <w:tab w:val="left" w:pos="6710"/>
        </w:tabs>
      </w:pPr>
      <w:r>
        <w:tab/>
      </w:r>
    </w:p>
    <w:p w14:paraId="7CCCAFCC" w14:textId="4CBABCE7" w:rsidR="00547538" w:rsidRDefault="00547538" w:rsidP="00547538">
      <w:pPr>
        <w:tabs>
          <w:tab w:val="left" w:pos="6710"/>
        </w:tabs>
      </w:pPr>
    </w:p>
    <w:p w14:paraId="32EDCE40" w14:textId="54637AC7" w:rsidR="00547538" w:rsidRDefault="00547538" w:rsidP="00547538">
      <w:pPr>
        <w:tabs>
          <w:tab w:val="left" w:pos="6710"/>
        </w:tabs>
      </w:pPr>
    </w:p>
    <w:p w14:paraId="07993C47" w14:textId="2ADD78B0" w:rsidR="00547538" w:rsidRDefault="00547538" w:rsidP="00547538">
      <w:pPr>
        <w:tabs>
          <w:tab w:val="left" w:pos="6710"/>
        </w:tabs>
      </w:pPr>
    </w:p>
    <w:p w14:paraId="0D6BB5AF" w14:textId="020D67BD" w:rsidR="00547538" w:rsidRDefault="00547538" w:rsidP="00547538">
      <w:pPr>
        <w:tabs>
          <w:tab w:val="left" w:pos="6710"/>
        </w:tabs>
      </w:pPr>
      <w:r>
        <w:t>Monday</w:t>
      </w:r>
    </w:p>
    <w:p w14:paraId="57515DE1" w14:textId="2CF7A252" w:rsidR="00547538" w:rsidRDefault="00547538" w:rsidP="00547538">
      <w:pPr>
        <w:tabs>
          <w:tab w:val="left" w:pos="6710"/>
        </w:tabs>
      </w:pPr>
      <w:r>
        <w:rPr>
          <w:noProof/>
          <w:lang w:eastAsia="en-GB"/>
        </w:rPr>
        <w:lastRenderedPageBreak/>
        <w:drawing>
          <wp:inline distT="0" distB="0" distL="0" distR="0" wp14:anchorId="3B5E1449" wp14:editId="00AD993A">
            <wp:extent cx="5817140" cy="730447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5748" cy="731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EAF9" w14:textId="5F97AB42" w:rsidR="00547538" w:rsidRDefault="00547538" w:rsidP="00547538">
      <w:pPr>
        <w:tabs>
          <w:tab w:val="left" w:pos="6710"/>
        </w:tabs>
      </w:pPr>
    </w:p>
    <w:p w14:paraId="5891F6D1" w14:textId="1E0CE364" w:rsidR="00547538" w:rsidRDefault="00547538" w:rsidP="00547538">
      <w:pPr>
        <w:tabs>
          <w:tab w:val="left" w:pos="6710"/>
        </w:tabs>
      </w:pPr>
    </w:p>
    <w:p w14:paraId="6F7C350A" w14:textId="0B0BA5F0" w:rsidR="00547538" w:rsidRDefault="00547538" w:rsidP="00547538">
      <w:pPr>
        <w:tabs>
          <w:tab w:val="left" w:pos="6710"/>
        </w:tabs>
      </w:pPr>
    </w:p>
    <w:p w14:paraId="58E9B1D7" w14:textId="18587427" w:rsidR="00547538" w:rsidRDefault="00547538" w:rsidP="00547538">
      <w:pPr>
        <w:tabs>
          <w:tab w:val="left" w:pos="6710"/>
        </w:tabs>
      </w:pPr>
    </w:p>
    <w:p w14:paraId="146CB6FD" w14:textId="29B4D1F1" w:rsidR="00547538" w:rsidRDefault="00547538" w:rsidP="00547538">
      <w:pPr>
        <w:tabs>
          <w:tab w:val="left" w:pos="6710"/>
        </w:tabs>
      </w:pPr>
    </w:p>
    <w:p w14:paraId="18E6CFB6" w14:textId="77777777" w:rsidR="00547538" w:rsidRDefault="00547538" w:rsidP="00547538">
      <w:pPr>
        <w:tabs>
          <w:tab w:val="left" w:pos="6710"/>
        </w:tabs>
      </w:pPr>
    </w:p>
    <w:p w14:paraId="6F30DE40" w14:textId="351879DB" w:rsidR="00547538" w:rsidRDefault="00547538" w:rsidP="00547538">
      <w:pPr>
        <w:tabs>
          <w:tab w:val="left" w:pos="6710"/>
        </w:tabs>
      </w:pPr>
    </w:p>
    <w:p w14:paraId="0707843A" w14:textId="0E58169E" w:rsidR="00547538" w:rsidRDefault="00547538" w:rsidP="00547538">
      <w:pPr>
        <w:tabs>
          <w:tab w:val="left" w:pos="6710"/>
        </w:tabs>
      </w:pPr>
    </w:p>
    <w:p w14:paraId="64685822" w14:textId="6DB026A9" w:rsidR="00547538" w:rsidRDefault="00547538" w:rsidP="00547538">
      <w:pPr>
        <w:tabs>
          <w:tab w:val="left" w:pos="6710"/>
        </w:tabs>
      </w:pPr>
      <w:r>
        <w:lastRenderedPageBreak/>
        <w:t>Read this introduction to the Easter story and find all the verbs, nouns, adjectives and adverbs. Create a key and highlight them.</w:t>
      </w:r>
      <w:r w:rsidRPr="00547538">
        <w:rPr>
          <w:noProof/>
          <w:lang w:eastAsia="en-GB"/>
        </w:rPr>
        <w:t xml:space="preserve"> </w:t>
      </w:r>
    </w:p>
    <w:p w14:paraId="7FDBE4EA" w14:textId="6EED5DC5" w:rsidR="00547538" w:rsidRDefault="00547538" w:rsidP="00547538">
      <w:pPr>
        <w:tabs>
          <w:tab w:val="left" w:pos="6710"/>
        </w:tabs>
      </w:pPr>
    </w:p>
    <w:p w14:paraId="233347E1" w14:textId="01593937" w:rsidR="00547538" w:rsidRDefault="00547538" w:rsidP="00547538">
      <w:pPr>
        <w:tabs>
          <w:tab w:val="left" w:pos="6710"/>
        </w:tabs>
      </w:pPr>
    </w:p>
    <w:p w14:paraId="56F4A87A" w14:textId="02F044B0" w:rsidR="00547538" w:rsidRDefault="00547538" w:rsidP="00547538">
      <w:pPr>
        <w:tabs>
          <w:tab w:val="left" w:pos="6710"/>
        </w:tabs>
      </w:pPr>
    </w:p>
    <w:p w14:paraId="5687D63F" w14:textId="4231622E" w:rsidR="00547538" w:rsidRDefault="00547538" w:rsidP="00547538">
      <w:pPr>
        <w:tabs>
          <w:tab w:val="left" w:pos="6710"/>
        </w:tabs>
      </w:pPr>
    </w:p>
    <w:p w14:paraId="29355E75" w14:textId="6D8E7A6C" w:rsidR="00547538" w:rsidRDefault="00547538" w:rsidP="00547538">
      <w:pPr>
        <w:tabs>
          <w:tab w:val="left" w:pos="6710"/>
        </w:tabs>
      </w:pPr>
    </w:p>
    <w:p w14:paraId="578151BB" w14:textId="7B904391" w:rsidR="00547538" w:rsidRDefault="00547538" w:rsidP="00547538">
      <w:pPr>
        <w:tabs>
          <w:tab w:val="left" w:pos="6710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CD20677" wp14:editId="490AC908">
            <wp:simplePos x="0" y="0"/>
            <wp:positionH relativeFrom="column">
              <wp:posOffset>-1540510</wp:posOffset>
            </wp:positionH>
            <wp:positionV relativeFrom="paragraph">
              <wp:posOffset>178435</wp:posOffset>
            </wp:positionV>
            <wp:extent cx="9321165" cy="6075045"/>
            <wp:effectExtent l="381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1165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C8677" w14:textId="315139F0" w:rsidR="00547538" w:rsidRDefault="00547538" w:rsidP="00547538">
      <w:pPr>
        <w:tabs>
          <w:tab w:val="left" w:pos="6710"/>
        </w:tabs>
      </w:pPr>
    </w:p>
    <w:p w14:paraId="0546C97B" w14:textId="2A1CCEEC" w:rsidR="00547538" w:rsidRDefault="00547538" w:rsidP="00547538">
      <w:pPr>
        <w:tabs>
          <w:tab w:val="left" w:pos="6710"/>
        </w:tabs>
      </w:pPr>
    </w:p>
    <w:p w14:paraId="72AC1E76" w14:textId="6471B2F5" w:rsidR="00547538" w:rsidRDefault="00547538" w:rsidP="00547538">
      <w:pPr>
        <w:tabs>
          <w:tab w:val="left" w:pos="6710"/>
        </w:tabs>
      </w:pPr>
    </w:p>
    <w:p w14:paraId="7D148C57" w14:textId="32D5F22D" w:rsidR="00547538" w:rsidRDefault="00547538" w:rsidP="00547538">
      <w:pPr>
        <w:tabs>
          <w:tab w:val="left" w:pos="6710"/>
        </w:tabs>
      </w:pPr>
    </w:p>
    <w:p w14:paraId="2339019C" w14:textId="5CFF7F28" w:rsidR="00547538" w:rsidRDefault="00547538" w:rsidP="00547538">
      <w:pPr>
        <w:tabs>
          <w:tab w:val="left" w:pos="6710"/>
        </w:tabs>
      </w:pPr>
    </w:p>
    <w:p w14:paraId="50BE184B" w14:textId="3BDB922A" w:rsidR="00547538" w:rsidRDefault="00547538" w:rsidP="00547538">
      <w:pPr>
        <w:tabs>
          <w:tab w:val="left" w:pos="6710"/>
        </w:tabs>
      </w:pPr>
    </w:p>
    <w:p w14:paraId="2AA0B743" w14:textId="1A170A3E" w:rsidR="00547538" w:rsidRDefault="00547538" w:rsidP="00547538">
      <w:pPr>
        <w:tabs>
          <w:tab w:val="left" w:pos="6710"/>
        </w:tabs>
      </w:pPr>
    </w:p>
    <w:p w14:paraId="7D767CAF" w14:textId="24952592" w:rsidR="00547538" w:rsidRDefault="00547538" w:rsidP="00547538">
      <w:pPr>
        <w:tabs>
          <w:tab w:val="left" w:pos="6710"/>
        </w:tabs>
      </w:pPr>
    </w:p>
    <w:p w14:paraId="0AD90CD2" w14:textId="2E1CEEC8" w:rsidR="00547538" w:rsidRP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1691218B" w14:textId="2F2732B6" w:rsidR="00547538" w:rsidRDefault="00547538" w:rsidP="00547538">
      <w:pPr>
        <w:tabs>
          <w:tab w:val="left" w:pos="6710"/>
        </w:tabs>
      </w:pPr>
    </w:p>
    <w:p w14:paraId="5455B5B6" w14:textId="0DD1422B" w:rsidR="00547538" w:rsidRP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7382C82" wp14:editId="5F05CE83">
            <wp:simplePos x="0" y="0"/>
            <wp:positionH relativeFrom="margin">
              <wp:align>right</wp:align>
            </wp:positionH>
            <wp:positionV relativeFrom="paragraph">
              <wp:posOffset>93048</wp:posOffset>
            </wp:positionV>
            <wp:extent cx="6645910" cy="4364355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538">
        <w:rPr>
          <w:rFonts w:ascii="SassoonPrimaryInfant" w:hAnsi="SassoonPrimaryInfant"/>
        </w:rPr>
        <w:t>Recap the use of Inverted commas by reading the passage above.</w:t>
      </w:r>
    </w:p>
    <w:p w14:paraId="5E0923F8" w14:textId="7CD0534C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  <w:r w:rsidRPr="00547538">
        <w:rPr>
          <w:rFonts w:ascii="SassoonPrimaryInfant" w:hAnsi="SassoonPrimaryInfant"/>
        </w:rPr>
        <w:t>Look at the speech bubbles – write a conversation between the two men in the picture. One is ‘for’ Jesus and one is ‘against’ him.</w:t>
      </w:r>
    </w:p>
    <w:p w14:paraId="5F189766" w14:textId="2F27FBB5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2BF00C32" w14:textId="686C1C2E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168204A1" w14:textId="3FBA98FB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748BB5C3" w14:textId="4742AAF5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63A54162" w14:textId="47FD61C6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5E9CBB6D" w14:textId="4345548D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55C98E59" w14:textId="6093A7BB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1B969078" w14:textId="7ADA1D16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1C9AD19A" w14:textId="77440BCD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0885C012" w14:textId="6BFE290E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1079DC59" w14:textId="45A401A2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3FDF7D51" w14:textId="14DFFF57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70535DC1" w14:textId="774B8A9F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2811ECC0" w14:textId="425DE92E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27C76A5F" w14:textId="513E8169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65F7863D" w14:textId="4DD68320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</w:p>
    <w:p w14:paraId="39715471" w14:textId="329D4E63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  <w:r>
        <w:rPr>
          <w:rFonts w:ascii="SassoonPrimaryInfant" w:hAnsi="SassoonPrimaryInfant"/>
        </w:rPr>
        <w:lastRenderedPageBreak/>
        <w:t>Read Chapter 5 of the Iron Man on the PDF</w:t>
      </w:r>
    </w:p>
    <w:p w14:paraId="50E5EFBE" w14:textId="77777777" w:rsidR="00547538" w:rsidRDefault="00547538" w:rsidP="00547538">
      <w:pPr>
        <w:tabs>
          <w:tab w:val="left" w:pos="6710"/>
        </w:tabs>
        <w:rPr>
          <w:rFonts w:ascii="SassoonPrimaryInfant" w:hAnsi="SassoonPrimaryInfant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C2FFE8A" wp14:editId="6C1EB474">
            <wp:simplePos x="0" y="0"/>
            <wp:positionH relativeFrom="margin">
              <wp:align>left</wp:align>
            </wp:positionH>
            <wp:positionV relativeFrom="paragraph">
              <wp:posOffset>5248275</wp:posOffset>
            </wp:positionV>
            <wp:extent cx="6614795" cy="396430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33C4F51" wp14:editId="5DF5A633">
            <wp:simplePos x="0" y="0"/>
            <wp:positionH relativeFrom="margin">
              <wp:align>right</wp:align>
            </wp:positionH>
            <wp:positionV relativeFrom="paragraph">
              <wp:posOffset>268038</wp:posOffset>
            </wp:positionV>
            <wp:extent cx="6645910" cy="5005705"/>
            <wp:effectExtent l="0" t="0" r="2540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</w:rPr>
        <w:t>Answer the following questions about Chapter 4 and 5</w:t>
      </w:r>
    </w:p>
    <w:p w14:paraId="32979E1D" w14:textId="77777777" w:rsidR="00547538" w:rsidRDefault="00547538">
      <w:pPr>
        <w:rPr>
          <w:rFonts w:ascii="SassoonPrimaryInfant" w:hAnsi="SassoonPrimaryInfant"/>
        </w:rPr>
      </w:pPr>
      <w:r>
        <w:rPr>
          <w:rFonts w:ascii="SassoonPrimaryInfant" w:hAnsi="SassoonPrimaryInfant"/>
        </w:rPr>
        <w:br w:type="page"/>
      </w:r>
    </w:p>
    <w:p w14:paraId="1951DAB9" w14:textId="181FDB0D" w:rsidR="002116F3" w:rsidRPr="002116F3" w:rsidRDefault="002116F3" w:rsidP="00547538">
      <w:pPr>
        <w:tabs>
          <w:tab w:val="left" w:pos="6710"/>
        </w:tabs>
        <w:rPr>
          <w:rFonts w:ascii="SassoonPrimaryInfant" w:hAnsi="SassoonPrimaryInfant"/>
          <w:sz w:val="28"/>
        </w:rPr>
      </w:pPr>
      <w:r w:rsidRPr="002116F3">
        <w:rPr>
          <w:noProof/>
          <w:sz w:val="28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0C9775E" wp14:editId="2BB16878">
            <wp:simplePos x="0" y="0"/>
            <wp:positionH relativeFrom="margin">
              <wp:posOffset>-1534160</wp:posOffset>
            </wp:positionH>
            <wp:positionV relativeFrom="paragraph">
              <wp:posOffset>2254250</wp:posOffset>
            </wp:positionV>
            <wp:extent cx="9023350" cy="5951855"/>
            <wp:effectExtent l="0" t="7303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335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6F3">
        <w:rPr>
          <w:rFonts w:ascii="SassoonPrimaryInfant" w:hAnsi="SassoonPrimaryInfant"/>
          <w:sz w:val="28"/>
        </w:rPr>
        <w:t>Use youtube to watch the film ‘The Iron Giant’. Compare the book and the film in the grid below and then in your own words.</w:t>
      </w:r>
      <w:bookmarkStart w:id="0" w:name="_GoBack"/>
      <w:bookmarkEnd w:id="0"/>
    </w:p>
    <w:sectPr w:rsidR="002116F3" w:rsidRPr="002116F3" w:rsidSect="005475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9FE"/>
    <w:rsid w:val="002116F3"/>
    <w:rsid w:val="00547538"/>
    <w:rsid w:val="008819FA"/>
    <w:rsid w:val="00A03313"/>
    <w:rsid w:val="00FF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5084D"/>
  <w15:chartTrackingRefBased/>
  <w15:docId w15:val="{825FF947-2637-43C1-ABF7-CEC2A495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19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lassroom.thenational.academy/lessons/fractions-adding-fractions-with-the-same-denominator-c9k3jc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hyperlink" Target="https://classroom.thenational.academy/lessons/fractions-recognising-equivalent-fractions-1-crt36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s://classroom.thenational.academy/lessons/fractions-subtracting-fractions-with-the-same-denominator-c9jker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classroom.thenational.academy/lessons/fractions-recognising-equivalent-fractions-2-ccr38c" TargetMode="External"/><Relationship Id="rId19" Type="http://schemas.openxmlformats.org/officeDocument/2006/relationships/hyperlink" Target="https://www.bbc.co.uk/bitesize/topics/zsxxsbk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685CE13A33C449981373984BFFE692" ma:contentTypeVersion="12" ma:contentTypeDescription="Create a new document." ma:contentTypeScope="" ma:versionID="0876686817eaee1e386ccfae5258353e">
  <xsd:schema xmlns:xsd="http://www.w3.org/2001/XMLSchema" xmlns:xs="http://www.w3.org/2001/XMLSchema" xmlns:p="http://schemas.microsoft.com/office/2006/metadata/properties" xmlns:ns2="188394a4-17bc-4340-97e6-ac9d29e47b6c" xmlns:ns3="7312f53e-1fc8-4841-9962-94fa7d22059c" targetNamespace="http://schemas.microsoft.com/office/2006/metadata/properties" ma:root="true" ma:fieldsID="ca0c8a0d3e2025dc6fd2a640790ad496" ns2:_="" ns3:_="">
    <xsd:import namespace="188394a4-17bc-4340-97e6-ac9d29e47b6c"/>
    <xsd:import namespace="7312f53e-1fc8-4841-9962-94fa7d2205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394a4-17bc-4340-97e6-ac9d29e47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2f53e-1fc8-4841-9962-94fa7d220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7DAAD0-9EB8-4AAA-A162-7F45031078C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312f53e-1fc8-4841-9962-94fa7d22059c"/>
    <ds:schemaRef ds:uri="http://purl.org/dc/terms/"/>
    <ds:schemaRef ds:uri="http://schemas.openxmlformats.org/package/2006/metadata/core-properties"/>
    <ds:schemaRef ds:uri="188394a4-17bc-4340-97e6-ac9d29e47b6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8306501-2A20-4022-A25D-5D24B6DD75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1F91CF-B699-44A4-85FF-2DCE2E653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394a4-17bc-4340-97e6-ac9d29e47b6c"/>
    <ds:schemaRef ds:uri="7312f53e-1fc8-4841-9962-94fa7d220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10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Hoofe, Liz</dc:creator>
  <cp:keywords/>
  <dc:description/>
  <cp:lastModifiedBy>Boam, Tara</cp:lastModifiedBy>
  <cp:revision>2</cp:revision>
  <dcterms:created xsi:type="dcterms:W3CDTF">2021-03-24T10:15:00Z</dcterms:created>
  <dcterms:modified xsi:type="dcterms:W3CDTF">2021-03-25T21:03:00Z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0x01010023685CE13A33C449981373984BFFE692</vt:lpwstr>
  </property>
</Properties>
</file>