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68C1C" w14:textId="747341C1" w:rsidR="00BE02C6" w:rsidRPr="00EC2559" w:rsidRDefault="006B3039" w:rsidP="006B3039">
      <w:pPr>
        <w:jc w:val="center"/>
        <w:rPr>
          <w:rFonts w:ascii="Arial" w:hAnsi="Arial" w:cs="Arial"/>
          <w:sz w:val="24"/>
          <w:szCs w:val="24"/>
          <w:u w:val="single"/>
        </w:rPr>
      </w:pPr>
      <w:r w:rsidRPr="00EC2559">
        <w:rPr>
          <w:rFonts w:ascii="Arial" w:hAnsi="Arial" w:cs="Arial"/>
          <w:sz w:val="24"/>
          <w:szCs w:val="24"/>
          <w:u w:val="single"/>
        </w:rPr>
        <w:t xml:space="preserve">Maths Home learning w/b </w:t>
      </w:r>
      <w:r w:rsidR="00277315">
        <w:rPr>
          <w:rFonts w:ascii="Arial" w:hAnsi="Arial" w:cs="Arial"/>
          <w:sz w:val="24"/>
          <w:szCs w:val="24"/>
          <w:u w:val="single"/>
        </w:rPr>
        <w:t>26th</w:t>
      </w:r>
      <w:r w:rsidR="001745DD">
        <w:rPr>
          <w:rFonts w:ascii="Arial" w:hAnsi="Arial" w:cs="Arial"/>
          <w:sz w:val="24"/>
          <w:szCs w:val="24"/>
          <w:u w:val="single"/>
        </w:rPr>
        <w:t xml:space="preserve"> April</w:t>
      </w:r>
    </w:p>
    <w:p w14:paraId="54F6A5B9" w14:textId="154094C2" w:rsidR="006B3039" w:rsidRPr="00EC2559" w:rsidRDefault="006B3039">
      <w:pPr>
        <w:rPr>
          <w:rFonts w:ascii="Arial" w:hAnsi="Arial" w:cs="Arial"/>
          <w:sz w:val="24"/>
          <w:szCs w:val="24"/>
        </w:rPr>
      </w:pPr>
    </w:p>
    <w:p w14:paraId="607C17F1" w14:textId="77777777" w:rsidR="00DC6CC7" w:rsidRDefault="006B3039" w:rsidP="00DC6CC7">
      <w:pPr>
        <w:rPr>
          <w:rFonts w:ascii="Arial" w:hAnsi="Arial" w:cs="Arial"/>
          <w:sz w:val="24"/>
          <w:szCs w:val="24"/>
        </w:rPr>
      </w:pPr>
      <w:r w:rsidRPr="00EC2559">
        <w:rPr>
          <w:rFonts w:ascii="Arial" w:hAnsi="Arial" w:cs="Arial"/>
          <w:sz w:val="24"/>
          <w:szCs w:val="24"/>
        </w:rPr>
        <w:t>This week we are learning;</w:t>
      </w:r>
    </w:p>
    <w:p w14:paraId="229D933E" w14:textId="74A00623" w:rsidR="006D5D64" w:rsidRPr="00DC6CC7" w:rsidRDefault="00B21021" w:rsidP="00DC6CC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hyperlink r:id="rId10" w:history="1">
        <w:r w:rsidR="006D5D64" w:rsidRPr="00DC6CC7">
          <w:rPr>
            <w:rFonts w:ascii="Helvetica" w:eastAsia="Times New Roman" w:hAnsi="Helvetica" w:cs="Helvetica"/>
            <w:color w:val="434343"/>
            <w:sz w:val="24"/>
            <w:szCs w:val="24"/>
            <w:lang w:eastAsia="en-GB"/>
          </w:rPr>
          <w:t>To find one more or one less and ten more or ten less</w:t>
        </w:r>
      </w:hyperlink>
    </w:p>
    <w:p w14:paraId="48122023" w14:textId="77777777" w:rsidR="00B16973" w:rsidRPr="00B16973" w:rsidRDefault="00B16973" w:rsidP="00B16973">
      <w:pPr>
        <w:pStyle w:val="ListParagraph"/>
        <w:numPr>
          <w:ilvl w:val="0"/>
          <w:numId w:val="4"/>
        </w:numPr>
        <w:spacing w:before="100" w:beforeAutospacing="1" w:after="100" w:afterAutospacing="1" w:line="360" w:lineRule="atLeast"/>
        <w:outlineLvl w:val="2"/>
        <w:rPr>
          <w:rFonts w:ascii="Arial" w:eastAsia="Times New Roman" w:hAnsi="Arial" w:cs="Arial"/>
          <w:color w:val="434343"/>
          <w:sz w:val="24"/>
          <w:szCs w:val="24"/>
          <w:lang w:eastAsia="en-GB"/>
        </w:rPr>
      </w:pPr>
      <w:hyperlink r:id="rId11" w:history="1">
        <w:r w:rsidRPr="00B16973">
          <w:rPr>
            <w:rFonts w:ascii="Helvetica" w:eastAsia="Times New Roman" w:hAnsi="Helvetica" w:cs="Helvetica"/>
            <w:color w:val="434343"/>
            <w:sz w:val="24"/>
            <w:szCs w:val="24"/>
            <w:lang w:eastAsia="en-GB"/>
          </w:rPr>
          <w:t>To compare numbers within 100 on a number line</w:t>
        </w:r>
      </w:hyperlink>
    </w:p>
    <w:p w14:paraId="3CEF0C77" w14:textId="77777777" w:rsidR="00F34615" w:rsidRPr="00F34615" w:rsidRDefault="00F34615" w:rsidP="00F34615">
      <w:pPr>
        <w:pStyle w:val="ListParagraph"/>
        <w:numPr>
          <w:ilvl w:val="0"/>
          <w:numId w:val="4"/>
        </w:numPr>
        <w:spacing w:before="100" w:beforeAutospacing="1" w:after="100" w:afterAutospacing="1" w:line="540" w:lineRule="atLeast"/>
        <w:outlineLvl w:val="0"/>
        <w:rPr>
          <w:rFonts w:ascii="Arial" w:eastAsia="Times New Roman" w:hAnsi="Arial" w:cs="Arial"/>
          <w:color w:val="434343"/>
          <w:kern w:val="36"/>
          <w:sz w:val="24"/>
          <w:szCs w:val="24"/>
          <w:lang w:eastAsia="en-GB"/>
        </w:rPr>
      </w:pPr>
      <w:r w:rsidRPr="00F34615">
        <w:rPr>
          <w:rFonts w:ascii="Arial" w:eastAsia="Times New Roman" w:hAnsi="Arial" w:cs="Arial"/>
          <w:color w:val="434343"/>
          <w:kern w:val="36"/>
          <w:sz w:val="24"/>
          <w:szCs w:val="24"/>
          <w:lang w:eastAsia="en-GB"/>
        </w:rPr>
        <w:t>To compare numbers within 100 on a place value chart</w:t>
      </w:r>
    </w:p>
    <w:p w14:paraId="3A185EFB" w14:textId="06F51FB8" w:rsidR="00DC6CC7" w:rsidRPr="00DC6CC7" w:rsidRDefault="00DB2056" w:rsidP="00DC6CC7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Count, compare and order numbers to 100</w:t>
      </w:r>
    </w:p>
    <w:p w14:paraId="55C812E3" w14:textId="12266886" w:rsidR="00EC2559" w:rsidRPr="006D5D64" w:rsidRDefault="00EC2559" w:rsidP="006D5D64">
      <w:pPr>
        <w:rPr>
          <w:rFonts w:ascii="Arial" w:hAnsi="Arial" w:cs="Arial"/>
          <w:sz w:val="24"/>
          <w:szCs w:val="24"/>
        </w:rPr>
      </w:pPr>
    </w:p>
    <w:p w14:paraId="659F8F0E" w14:textId="77777777" w:rsidR="00277315" w:rsidRPr="00C4511D" w:rsidRDefault="00277315" w:rsidP="00277315">
      <w:pPr>
        <w:pStyle w:val="ListParagraph"/>
        <w:rPr>
          <w:rFonts w:ascii="Arial" w:hAnsi="Arial" w:cs="Arial"/>
          <w:sz w:val="24"/>
          <w:szCs w:val="24"/>
        </w:rPr>
      </w:pPr>
    </w:p>
    <w:p w14:paraId="2B243938" w14:textId="65BE261A" w:rsidR="006B3039" w:rsidRPr="00277315" w:rsidRDefault="00F74FEA" w:rsidP="006B3039">
      <w:pPr>
        <w:autoSpaceDE w:val="0"/>
        <w:autoSpaceDN w:val="0"/>
        <w:adjustRightInd w:val="0"/>
        <w:rPr>
          <w:rFonts w:ascii="Arial" w:hAnsi="Arial" w:cs="Arial"/>
          <w:b/>
          <w:bCs/>
          <w:i/>
          <w:kern w:val="24"/>
          <w:sz w:val="24"/>
          <w:szCs w:val="24"/>
        </w:rPr>
      </w:pPr>
      <w:r w:rsidRPr="00277315">
        <w:rPr>
          <w:rFonts w:ascii="Arial" w:hAnsi="Arial" w:cs="Arial"/>
          <w:b/>
          <w:bCs/>
          <w:i/>
          <w:kern w:val="24"/>
          <w:sz w:val="24"/>
          <w:szCs w:val="24"/>
        </w:rPr>
        <w:t>Please watch the videos</w:t>
      </w:r>
      <w:r w:rsidR="00277315">
        <w:rPr>
          <w:rFonts w:ascii="Arial" w:hAnsi="Arial" w:cs="Arial"/>
          <w:b/>
          <w:bCs/>
          <w:i/>
          <w:kern w:val="24"/>
          <w:sz w:val="24"/>
          <w:szCs w:val="24"/>
        </w:rPr>
        <w:t xml:space="preserve"> to accompany each lesson</w:t>
      </w:r>
      <w:r w:rsidRPr="00277315">
        <w:rPr>
          <w:rFonts w:ascii="Arial" w:hAnsi="Arial" w:cs="Arial"/>
          <w:b/>
          <w:bCs/>
          <w:i/>
          <w:kern w:val="24"/>
          <w:sz w:val="24"/>
          <w:szCs w:val="24"/>
        </w:rPr>
        <w:t xml:space="preserve"> first before completing the independent tasks.</w:t>
      </w:r>
    </w:p>
    <w:p w14:paraId="182DA6F9" w14:textId="77777777" w:rsidR="00352B45" w:rsidRDefault="00352B45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7F55B12" w14:textId="53592F72" w:rsidR="00B16973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Monday </w:t>
      </w:r>
      <w:r w:rsidR="006D5D64">
        <w:rPr>
          <w:rFonts w:ascii="Arial" w:hAnsi="Arial" w:cs="Arial"/>
          <w:iCs/>
          <w:kern w:val="24"/>
          <w:sz w:val="24"/>
          <w:szCs w:val="24"/>
          <w:u w:val="single"/>
        </w:rPr>
        <w:t>26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1F7E0CAC" w14:textId="77777777" w:rsidR="008936CA" w:rsidRDefault="008936CA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7F32E7ED" w14:textId="29D8A97E" w:rsidR="00B16973" w:rsidRPr="008936CA" w:rsidRDefault="008936CA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8936CA">
        <w:rPr>
          <w:rFonts w:ascii="Arial" w:hAnsi="Arial" w:cs="Arial"/>
          <w:color w:val="434343"/>
          <w:sz w:val="24"/>
          <w:szCs w:val="24"/>
        </w:rPr>
        <w:t>In this lesson you will find one more, one less and ten more and ten less from a given number by using manipulatives to support your counting.</w:t>
      </w:r>
    </w:p>
    <w:p w14:paraId="207CD117" w14:textId="25488795" w:rsidR="00CB11AA" w:rsidRDefault="00CB11AA" w:rsidP="00C615E3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1B0EAF67" w14:textId="5184F832" w:rsidR="00F74FEA" w:rsidRDefault="00B2102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2" w:history="1">
        <w:r w:rsidR="006D5D64" w:rsidRPr="000A0B36">
          <w:rPr>
            <w:rStyle w:val="Hyperlink"/>
            <w:rFonts w:ascii="Arial" w:hAnsi="Arial" w:cs="Arial"/>
            <w:sz w:val="18"/>
            <w:szCs w:val="18"/>
          </w:rPr>
          <w:t>https://classroom.thenational.academy/lessons/to-find-one-more-or-one-less-and-ten-more-or-ten-less-ccvk6c</w:t>
        </w:r>
      </w:hyperlink>
    </w:p>
    <w:p w14:paraId="78646F35" w14:textId="7532764B" w:rsidR="006D5D64" w:rsidRDefault="006D5D64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2BF11D2C" w14:textId="77777777" w:rsidR="006D5D64" w:rsidRDefault="006D5D64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4DB787F1" w14:textId="7443F08E" w:rsidR="00F74FEA" w:rsidRPr="00EC2559" w:rsidRDefault="005F5B3E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 w:rsidRPr="005F5B3E">
        <w:rPr>
          <w:rFonts w:ascii="Arial" w:hAnsi="Arial" w:cs="Arial"/>
          <w:noProof/>
          <w:color w:val="434343"/>
          <w:sz w:val="24"/>
          <w:szCs w:val="24"/>
        </w:rPr>
        <w:lastRenderedPageBreak/>
        <w:drawing>
          <wp:inline distT="0" distB="0" distL="0" distR="0" wp14:anchorId="6D7061AF" wp14:editId="539F60EA">
            <wp:extent cx="9721291" cy="4497467"/>
            <wp:effectExtent l="2223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0221" cy="4501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3E8DAA" w14:textId="41B8D74F" w:rsidR="00844D12" w:rsidRDefault="006B3039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Tuesday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</w:t>
      </w:r>
      <w:r w:rsidR="006D5D64">
        <w:rPr>
          <w:rFonts w:ascii="Arial" w:hAnsi="Arial" w:cs="Arial"/>
          <w:iCs/>
          <w:kern w:val="24"/>
          <w:sz w:val="24"/>
          <w:szCs w:val="24"/>
          <w:u w:val="single"/>
        </w:rPr>
        <w:t>7</w:t>
      </w:r>
      <w:r w:rsidR="001745DD" w:rsidRPr="001745DD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th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6B28CDB5" w14:textId="52CE4AA7" w:rsidR="008936CA" w:rsidRPr="005D0B93" w:rsidRDefault="005D0B93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5D0B93">
        <w:rPr>
          <w:rFonts w:ascii="Arial" w:hAnsi="Arial" w:cs="Arial"/>
          <w:color w:val="434343"/>
          <w:sz w:val="24"/>
          <w:szCs w:val="24"/>
        </w:rPr>
        <w:t>In this lesson you will be counting and comparing numbers within 100 using a number line. You will be using the vocabulary, greater and less to decide which number has the greatest or lesser value.</w:t>
      </w:r>
    </w:p>
    <w:p w14:paraId="23113D22" w14:textId="77777777" w:rsidR="008936CA" w:rsidRDefault="008936CA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2DE8D56" w14:textId="2494A660" w:rsidR="002B77A7" w:rsidRDefault="009A19C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4" w:history="1">
        <w:r w:rsidRPr="000A0B36">
          <w:rPr>
            <w:rStyle w:val="Hyperlink"/>
            <w:rFonts w:ascii="Arial" w:hAnsi="Arial" w:cs="Arial"/>
            <w:sz w:val="18"/>
            <w:szCs w:val="18"/>
          </w:rPr>
          <w:t>https://classroom.thenational.academy/lessons/to-compare-numbers-within-100-on-a-number-line-60wpcd</w:t>
        </w:r>
      </w:hyperlink>
    </w:p>
    <w:p w14:paraId="4D884EF3" w14:textId="77777777" w:rsidR="009A19C3" w:rsidRDefault="009A19C3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5EDDF22" w14:textId="391574DA" w:rsidR="00BA4587" w:rsidRDefault="00BA458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07309C27" w14:textId="77E7C84B" w:rsidR="00BA4587" w:rsidRDefault="00FE5106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FE5106">
        <w:rPr>
          <w:rFonts w:ascii="Arial" w:hAnsi="Arial" w:cs="Arial"/>
          <w:iCs/>
          <w:kern w:val="24"/>
          <w:sz w:val="24"/>
          <w:szCs w:val="24"/>
          <w:u w:val="single"/>
        </w:rPr>
        <w:drawing>
          <wp:inline distT="0" distB="0" distL="0" distR="0" wp14:anchorId="017FBFDF" wp14:editId="32C5F36F">
            <wp:extent cx="6645910" cy="3388995"/>
            <wp:effectExtent l="0" t="0" r="254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8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BEDC5" w14:textId="77777777" w:rsidR="00471941" w:rsidRPr="001745DD" w:rsidRDefault="00471941" w:rsidP="006B3039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46EC973" w14:textId="50921A32" w:rsidR="0044534F" w:rsidRDefault="0047194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  <w:r w:rsidRPr="00471941">
        <w:rPr>
          <w:rFonts w:ascii="Arial" w:hAnsi="Arial" w:cs="Arial"/>
          <w:color w:val="434343"/>
          <w:sz w:val="24"/>
          <w:szCs w:val="24"/>
        </w:rPr>
        <w:drawing>
          <wp:inline distT="0" distB="0" distL="0" distR="0" wp14:anchorId="1003C0A4" wp14:editId="55C97764">
            <wp:extent cx="6645910" cy="3120390"/>
            <wp:effectExtent l="0" t="0" r="254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F5AFA0" w14:textId="1A5F4865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469182B" w14:textId="77777777" w:rsidR="00543336" w:rsidRDefault="0054333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5660A382" w14:textId="1ECB4851" w:rsidR="00EE05A7" w:rsidRPr="000D5006" w:rsidRDefault="00EE05A7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6C532F14" w14:textId="1ED14E52" w:rsidR="00EF68F9" w:rsidRDefault="006B3039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t xml:space="preserve">Wednesday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</w:t>
      </w:r>
      <w:r w:rsidR="006D5D64">
        <w:rPr>
          <w:rFonts w:ascii="Arial" w:hAnsi="Arial" w:cs="Arial"/>
          <w:iCs/>
          <w:kern w:val="24"/>
          <w:sz w:val="24"/>
          <w:szCs w:val="24"/>
          <w:u w:val="single"/>
        </w:rPr>
        <w:t>8th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5EB65822" w14:textId="77777777" w:rsidR="00717D18" w:rsidRDefault="00717D18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576AF57B" w14:textId="146000F9" w:rsidR="00317260" w:rsidRDefault="00717D18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27"/>
          <w:szCs w:val="27"/>
        </w:rPr>
      </w:pPr>
      <w:r>
        <w:rPr>
          <w:rFonts w:ascii="Arial" w:hAnsi="Arial" w:cs="Arial"/>
          <w:color w:val="434343"/>
          <w:sz w:val="27"/>
          <w:szCs w:val="27"/>
        </w:rPr>
        <w:t>In this lesson you will be counting and comparing numbers within 100 using a place value chart</w:t>
      </w:r>
    </w:p>
    <w:p w14:paraId="42120428" w14:textId="4836591C" w:rsidR="00717D18" w:rsidRDefault="00717D18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27"/>
          <w:szCs w:val="27"/>
        </w:rPr>
      </w:pPr>
    </w:p>
    <w:p w14:paraId="43BC7F45" w14:textId="32BFF335" w:rsidR="00717D18" w:rsidRPr="00470B06" w:rsidRDefault="00717D18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17" w:history="1">
        <w:r w:rsidRPr="000A0B36">
          <w:rPr>
            <w:rStyle w:val="Hyperlink"/>
            <w:rFonts w:ascii="Arial" w:hAnsi="Arial" w:cs="Arial"/>
            <w:sz w:val="18"/>
            <w:szCs w:val="18"/>
          </w:rPr>
          <w:t>https://classroom.thenational.academy/lessons/to-compare-numbers-within-100-on-a-place-value-chart-6mrp6r</w:t>
        </w:r>
      </w:hyperlink>
    </w:p>
    <w:p w14:paraId="011773B0" w14:textId="77777777" w:rsidR="00317260" w:rsidRDefault="00317260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6CD16318" w14:textId="08E20DD3" w:rsidR="00E00B73" w:rsidRDefault="00470B06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470B06">
        <w:rPr>
          <w:rFonts w:ascii="Arial" w:hAnsi="Arial" w:cs="Arial"/>
          <w:color w:val="434343"/>
          <w:sz w:val="18"/>
          <w:szCs w:val="18"/>
        </w:rPr>
        <w:drawing>
          <wp:inline distT="0" distB="0" distL="0" distR="0" wp14:anchorId="25E76895" wp14:editId="394586F9">
            <wp:extent cx="6645910" cy="234315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91BC3" w14:textId="23B76A93" w:rsidR="00470B06" w:rsidRDefault="00032CF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032CF3">
        <w:rPr>
          <w:rFonts w:ascii="Arial" w:hAnsi="Arial" w:cs="Arial"/>
          <w:color w:val="434343"/>
          <w:sz w:val="18"/>
          <w:szCs w:val="18"/>
        </w:rPr>
        <w:drawing>
          <wp:inline distT="0" distB="0" distL="0" distR="0" wp14:anchorId="790AFA71" wp14:editId="00B465F0">
            <wp:extent cx="6645910" cy="22040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60B2" w14:textId="77777777" w:rsidR="00032CF3" w:rsidRDefault="00032CF3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5DCFBAA7" w14:textId="508F4DDF" w:rsidR="00327B18" w:rsidRDefault="005B16EC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5B16EC">
        <w:rPr>
          <w:rFonts w:ascii="Arial" w:hAnsi="Arial" w:cs="Arial"/>
          <w:color w:val="434343"/>
          <w:sz w:val="18"/>
          <w:szCs w:val="18"/>
        </w:rPr>
        <w:drawing>
          <wp:inline distT="0" distB="0" distL="0" distR="0" wp14:anchorId="24AB41E6" wp14:editId="7431F199">
            <wp:extent cx="6645910" cy="2204085"/>
            <wp:effectExtent l="0" t="0" r="254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CE5E8" w14:textId="64029F99" w:rsidR="00327B18" w:rsidRDefault="00327B18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22E0B8A9" w14:textId="34832732" w:rsidR="00CF7945" w:rsidRDefault="006B3039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EC2559"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 xml:space="preserve">Thursday 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>2</w:t>
      </w:r>
      <w:r w:rsidR="006D5D64">
        <w:rPr>
          <w:rFonts w:ascii="Arial" w:hAnsi="Arial" w:cs="Arial"/>
          <w:iCs/>
          <w:kern w:val="24"/>
          <w:sz w:val="24"/>
          <w:szCs w:val="24"/>
          <w:u w:val="single"/>
        </w:rPr>
        <w:t>9th</w:t>
      </w:r>
      <w:r w:rsidR="001745DD"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26838660" w14:textId="3B0E6CC6" w:rsidR="006D5D64" w:rsidRDefault="006D5D64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336FBAE0" w14:textId="44F6C22D" w:rsidR="005B16EC" w:rsidRDefault="00256160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27"/>
          <w:szCs w:val="27"/>
        </w:rPr>
      </w:pPr>
      <w:r>
        <w:rPr>
          <w:rFonts w:ascii="Arial" w:hAnsi="Arial" w:cs="Arial"/>
          <w:color w:val="434343"/>
          <w:sz w:val="27"/>
          <w:szCs w:val="27"/>
        </w:rPr>
        <w:t>In this lesson you will be counting, comparing and ordering numbers within 100.</w:t>
      </w:r>
    </w:p>
    <w:p w14:paraId="49840C58" w14:textId="69DA5732" w:rsidR="00256160" w:rsidRDefault="00256160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27"/>
          <w:szCs w:val="27"/>
        </w:rPr>
      </w:pPr>
    </w:p>
    <w:p w14:paraId="78500116" w14:textId="394397BA" w:rsidR="00256160" w:rsidRDefault="005A108C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20" w:history="1">
        <w:r w:rsidRPr="000A0B36">
          <w:rPr>
            <w:rStyle w:val="Hyperlink"/>
            <w:rFonts w:ascii="Arial" w:hAnsi="Arial" w:cs="Arial"/>
            <w:sz w:val="18"/>
            <w:szCs w:val="18"/>
          </w:rPr>
          <w:t>https://classroom.thenational.academy/lessons/to-order-numbers-within-100-part-1-65jkat</w:t>
        </w:r>
      </w:hyperlink>
    </w:p>
    <w:p w14:paraId="4091EADD" w14:textId="3DBB9CC5" w:rsidR="005A108C" w:rsidRDefault="00215BAF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215BAF">
        <w:rPr>
          <w:rFonts w:ascii="Arial" w:hAnsi="Arial" w:cs="Arial"/>
          <w:iCs/>
          <w:kern w:val="24"/>
          <w:sz w:val="24"/>
          <w:szCs w:val="24"/>
          <w:u w:val="single"/>
        </w:rPr>
        <w:drawing>
          <wp:inline distT="0" distB="0" distL="0" distR="0" wp14:anchorId="3907C329" wp14:editId="16791231">
            <wp:extent cx="6645910" cy="263715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A0988" w14:textId="21CC89B0" w:rsidR="00215BAF" w:rsidRDefault="00215BAF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3ECAF244" w14:textId="2D6F988A" w:rsidR="00215BAF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  <w:r w:rsidRPr="00DB2056">
        <w:rPr>
          <w:rFonts w:ascii="Arial" w:hAnsi="Arial" w:cs="Arial"/>
          <w:iCs/>
          <w:kern w:val="24"/>
          <w:sz w:val="24"/>
          <w:szCs w:val="24"/>
          <w:u w:val="single"/>
        </w:rPr>
        <w:drawing>
          <wp:inline distT="0" distB="0" distL="0" distR="0" wp14:anchorId="2D3BA06E" wp14:editId="057709A4">
            <wp:extent cx="6645910" cy="27940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F139D" w14:textId="77777777" w:rsidR="005B16EC" w:rsidRDefault="005B16EC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61E01689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E63AF23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24CAC320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B86F416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1B9FBBBC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2C00DA54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0B22AAED" w14:textId="77777777" w:rsidR="00DB2056" w:rsidRDefault="00DB2056" w:rsidP="001745DD">
      <w:pPr>
        <w:autoSpaceDE w:val="0"/>
        <w:autoSpaceDN w:val="0"/>
        <w:adjustRightInd w:val="0"/>
        <w:rPr>
          <w:rFonts w:ascii="Arial" w:hAnsi="Arial" w:cs="Arial"/>
          <w:iCs/>
          <w:kern w:val="24"/>
          <w:sz w:val="24"/>
          <w:szCs w:val="24"/>
          <w:u w:val="single"/>
        </w:rPr>
      </w:pPr>
    </w:p>
    <w:p w14:paraId="4FEDC2BD" w14:textId="37C49205" w:rsidR="006D5D64" w:rsidRDefault="006D5D64" w:rsidP="001745DD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>
        <w:rPr>
          <w:rFonts w:ascii="Arial" w:hAnsi="Arial" w:cs="Arial"/>
          <w:iCs/>
          <w:kern w:val="24"/>
          <w:sz w:val="24"/>
          <w:szCs w:val="24"/>
          <w:u w:val="single"/>
        </w:rPr>
        <w:lastRenderedPageBreak/>
        <w:t>Friday 20</w:t>
      </w:r>
      <w:r w:rsidRPr="006D5D64">
        <w:rPr>
          <w:rFonts w:ascii="Arial" w:hAnsi="Arial" w:cs="Arial"/>
          <w:iCs/>
          <w:kern w:val="24"/>
          <w:sz w:val="24"/>
          <w:szCs w:val="24"/>
          <w:u w:val="single"/>
          <w:vertAlign w:val="superscript"/>
        </w:rPr>
        <w:t>th</w:t>
      </w:r>
      <w:r>
        <w:rPr>
          <w:rFonts w:ascii="Arial" w:hAnsi="Arial" w:cs="Arial"/>
          <w:iCs/>
          <w:kern w:val="24"/>
          <w:sz w:val="24"/>
          <w:szCs w:val="24"/>
          <w:u w:val="single"/>
        </w:rPr>
        <w:t xml:space="preserve"> April</w:t>
      </w:r>
    </w:p>
    <w:p w14:paraId="52152735" w14:textId="01D9449C" w:rsidR="00F107E1" w:rsidRDefault="00F107E1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37B53445" w14:textId="3EDF6FA8" w:rsidR="00C266D1" w:rsidRDefault="00D20B9C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27"/>
          <w:szCs w:val="27"/>
        </w:rPr>
      </w:pPr>
      <w:r>
        <w:rPr>
          <w:rFonts w:ascii="Arial" w:hAnsi="Arial" w:cs="Arial"/>
          <w:color w:val="434343"/>
          <w:sz w:val="27"/>
          <w:szCs w:val="27"/>
        </w:rPr>
        <w:t>In this lesson you will be counting, comparing and ordering numbers within 100.</w:t>
      </w:r>
    </w:p>
    <w:p w14:paraId="543605D5" w14:textId="77777777" w:rsidR="00D20B9C" w:rsidRDefault="00D20B9C" w:rsidP="006B3039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219A9B26" w14:textId="70A93B3C" w:rsidR="00801A81" w:rsidRDefault="00173193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hyperlink r:id="rId23" w:history="1">
        <w:r w:rsidRPr="000A0B36">
          <w:rPr>
            <w:rStyle w:val="Hyperlink"/>
            <w:rFonts w:ascii="Arial" w:hAnsi="Arial" w:cs="Arial"/>
            <w:sz w:val="18"/>
            <w:szCs w:val="18"/>
          </w:rPr>
          <w:t>https://classroom.thenational.academy/lessons/to-order-numbers-within-100-part-2-6nk64d</w:t>
        </w:r>
      </w:hyperlink>
    </w:p>
    <w:p w14:paraId="4A2C6FF0" w14:textId="77777777" w:rsidR="00173193" w:rsidRDefault="00173193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</w:p>
    <w:p w14:paraId="0B8C3528" w14:textId="35B4E36A" w:rsidR="00173193" w:rsidRDefault="00DF2127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18"/>
          <w:szCs w:val="18"/>
        </w:rPr>
      </w:pPr>
      <w:r w:rsidRPr="00DF2127">
        <w:rPr>
          <w:rFonts w:ascii="Arial" w:hAnsi="Arial" w:cs="Arial"/>
          <w:color w:val="434343"/>
          <w:sz w:val="18"/>
          <w:szCs w:val="18"/>
        </w:rPr>
        <w:drawing>
          <wp:inline distT="0" distB="0" distL="0" distR="0" wp14:anchorId="77853152" wp14:editId="76ABBC6F">
            <wp:extent cx="6645910" cy="2682240"/>
            <wp:effectExtent l="0" t="0" r="254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3B2A0" w14:textId="77777777" w:rsidR="00173193" w:rsidRPr="00240121" w:rsidRDefault="00173193" w:rsidP="00240121">
      <w:pPr>
        <w:autoSpaceDE w:val="0"/>
        <w:autoSpaceDN w:val="0"/>
        <w:adjustRightInd w:val="0"/>
        <w:rPr>
          <w:rFonts w:ascii="Arial" w:hAnsi="Arial" w:cs="Arial"/>
          <w:color w:val="434343"/>
          <w:sz w:val="24"/>
          <w:szCs w:val="24"/>
        </w:rPr>
      </w:pPr>
    </w:p>
    <w:p w14:paraId="307BBB33" w14:textId="14C28925" w:rsidR="00801A81" w:rsidRDefault="00AA726B" w:rsidP="005869EE">
      <w:pPr>
        <w:rPr>
          <w:rFonts w:ascii="Arial" w:hAnsi="Arial" w:cs="Arial"/>
          <w:sz w:val="24"/>
          <w:szCs w:val="24"/>
        </w:rPr>
      </w:pPr>
      <w:r w:rsidRPr="00AA726B">
        <w:rPr>
          <w:rFonts w:ascii="Arial" w:hAnsi="Arial" w:cs="Arial"/>
          <w:sz w:val="24"/>
          <w:szCs w:val="24"/>
        </w:rPr>
        <w:drawing>
          <wp:inline distT="0" distB="0" distL="0" distR="0" wp14:anchorId="018CBF4C" wp14:editId="6ABD4FE4">
            <wp:extent cx="6645910" cy="2717800"/>
            <wp:effectExtent l="0" t="0" r="2540" b="63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1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11701" w14:textId="189C817E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4720897A" w14:textId="4646EAD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9ABBB3B" w14:textId="3C3A95B5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2E8E2156" w14:textId="1DA1BF4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6132E060" w14:textId="77D6B2D1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0296E401" w14:textId="71B5B960" w:rsidR="00801A81" w:rsidRDefault="00801A81" w:rsidP="005869EE">
      <w:pPr>
        <w:rPr>
          <w:rFonts w:ascii="Arial" w:hAnsi="Arial" w:cs="Arial"/>
          <w:sz w:val="24"/>
          <w:szCs w:val="24"/>
        </w:rPr>
      </w:pPr>
    </w:p>
    <w:p w14:paraId="5AB2C36D" w14:textId="039944E7" w:rsidR="005869EE" w:rsidRPr="005869EE" w:rsidRDefault="005869EE" w:rsidP="005869EE">
      <w:pPr>
        <w:tabs>
          <w:tab w:val="left" w:pos="2760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5869EE" w:rsidRPr="005869EE" w:rsidSect="00417D0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AB02E0" w14:textId="77777777" w:rsidR="00B21021" w:rsidRDefault="00B21021" w:rsidP="007C1C38">
      <w:pPr>
        <w:spacing w:after="0" w:line="240" w:lineRule="auto"/>
      </w:pPr>
      <w:r>
        <w:separator/>
      </w:r>
    </w:p>
  </w:endnote>
  <w:endnote w:type="continuationSeparator" w:id="0">
    <w:p w14:paraId="745B3511" w14:textId="77777777" w:rsidR="00B21021" w:rsidRDefault="00B21021" w:rsidP="007C1C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D63985" w14:textId="77777777" w:rsidR="00B21021" w:rsidRDefault="00B21021" w:rsidP="007C1C38">
      <w:pPr>
        <w:spacing w:after="0" w:line="240" w:lineRule="auto"/>
      </w:pPr>
      <w:r>
        <w:separator/>
      </w:r>
    </w:p>
  </w:footnote>
  <w:footnote w:type="continuationSeparator" w:id="0">
    <w:p w14:paraId="0C79A53D" w14:textId="77777777" w:rsidR="00B21021" w:rsidRDefault="00B21021" w:rsidP="007C1C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783539"/>
    <w:multiLevelType w:val="hybridMultilevel"/>
    <w:tmpl w:val="08423B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AF4C89"/>
    <w:multiLevelType w:val="hybridMultilevel"/>
    <w:tmpl w:val="9D60F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47523B"/>
    <w:multiLevelType w:val="hybridMultilevel"/>
    <w:tmpl w:val="F5CE8B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B9077E"/>
    <w:multiLevelType w:val="hybridMultilevel"/>
    <w:tmpl w:val="2642F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39"/>
    <w:rsid w:val="000101F6"/>
    <w:rsid w:val="00032CF3"/>
    <w:rsid w:val="00040E0E"/>
    <w:rsid w:val="000410AA"/>
    <w:rsid w:val="00044FF3"/>
    <w:rsid w:val="00067E3F"/>
    <w:rsid w:val="000B105F"/>
    <w:rsid w:val="000D5006"/>
    <w:rsid w:val="0016025D"/>
    <w:rsid w:val="00164857"/>
    <w:rsid w:val="00173193"/>
    <w:rsid w:val="001745DD"/>
    <w:rsid w:val="00184AFF"/>
    <w:rsid w:val="001A54A8"/>
    <w:rsid w:val="001C127A"/>
    <w:rsid w:val="001E0277"/>
    <w:rsid w:val="00215BAF"/>
    <w:rsid w:val="00240121"/>
    <w:rsid w:val="00256160"/>
    <w:rsid w:val="00277315"/>
    <w:rsid w:val="0028756A"/>
    <w:rsid w:val="0029480B"/>
    <w:rsid w:val="002B77A7"/>
    <w:rsid w:val="00317260"/>
    <w:rsid w:val="00327B18"/>
    <w:rsid w:val="003517F1"/>
    <w:rsid w:val="00352B45"/>
    <w:rsid w:val="00367CCF"/>
    <w:rsid w:val="00375623"/>
    <w:rsid w:val="003B36A5"/>
    <w:rsid w:val="003C048B"/>
    <w:rsid w:val="00417D0F"/>
    <w:rsid w:val="0044534F"/>
    <w:rsid w:val="00470B06"/>
    <w:rsid w:val="00471941"/>
    <w:rsid w:val="004D7234"/>
    <w:rsid w:val="00511274"/>
    <w:rsid w:val="00533618"/>
    <w:rsid w:val="00541A45"/>
    <w:rsid w:val="00543336"/>
    <w:rsid w:val="005476B2"/>
    <w:rsid w:val="0055571C"/>
    <w:rsid w:val="00555864"/>
    <w:rsid w:val="005869EE"/>
    <w:rsid w:val="005A04DB"/>
    <w:rsid w:val="005A108C"/>
    <w:rsid w:val="005B16EC"/>
    <w:rsid w:val="005D0B93"/>
    <w:rsid w:val="005F5B3E"/>
    <w:rsid w:val="00683362"/>
    <w:rsid w:val="006B3039"/>
    <w:rsid w:val="006B4CAF"/>
    <w:rsid w:val="006C2B8D"/>
    <w:rsid w:val="006D5D64"/>
    <w:rsid w:val="00717D18"/>
    <w:rsid w:val="00773C71"/>
    <w:rsid w:val="007C1C38"/>
    <w:rsid w:val="007C7C8A"/>
    <w:rsid w:val="007E5B1B"/>
    <w:rsid w:val="00801A81"/>
    <w:rsid w:val="00844D12"/>
    <w:rsid w:val="00855629"/>
    <w:rsid w:val="0087496F"/>
    <w:rsid w:val="008936CA"/>
    <w:rsid w:val="008A2137"/>
    <w:rsid w:val="008F2FCF"/>
    <w:rsid w:val="008F39A5"/>
    <w:rsid w:val="00900A69"/>
    <w:rsid w:val="00900A7E"/>
    <w:rsid w:val="00936027"/>
    <w:rsid w:val="009A19C3"/>
    <w:rsid w:val="009A783D"/>
    <w:rsid w:val="00A35334"/>
    <w:rsid w:val="00A440E7"/>
    <w:rsid w:val="00AA726B"/>
    <w:rsid w:val="00AB0EA1"/>
    <w:rsid w:val="00AC6B1C"/>
    <w:rsid w:val="00AD55C4"/>
    <w:rsid w:val="00B007FC"/>
    <w:rsid w:val="00B16973"/>
    <w:rsid w:val="00B21021"/>
    <w:rsid w:val="00B221AB"/>
    <w:rsid w:val="00B23DAD"/>
    <w:rsid w:val="00B25C66"/>
    <w:rsid w:val="00B85CBF"/>
    <w:rsid w:val="00BA4587"/>
    <w:rsid w:val="00BA4590"/>
    <w:rsid w:val="00BA460D"/>
    <w:rsid w:val="00BC36C0"/>
    <w:rsid w:val="00C051BE"/>
    <w:rsid w:val="00C266D1"/>
    <w:rsid w:val="00C27B37"/>
    <w:rsid w:val="00C4511D"/>
    <w:rsid w:val="00C52C87"/>
    <w:rsid w:val="00C5788D"/>
    <w:rsid w:val="00C615E3"/>
    <w:rsid w:val="00C80EEA"/>
    <w:rsid w:val="00CA2E6F"/>
    <w:rsid w:val="00CB11AA"/>
    <w:rsid w:val="00CB55B1"/>
    <w:rsid w:val="00CF7945"/>
    <w:rsid w:val="00D06B55"/>
    <w:rsid w:val="00D20B9C"/>
    <w:rsid w:val="00D33DFB"/>
    <w:rsid w:val="00D724DC"/>
    <w:rsid w:val="00D81E8B"/>
    <w:rsid w:val="00DA3DA3"/>
    <w:rsid w:val="00DB2056"/>
    <w:rsid w:val="00DC5219"/>
    <w:rsid w:val="00DC6CC7"/>
    <w:rsid w:val="00DC73D9"/>
    <w:rsid w:val="00DE2FF8"/>
    <w:rsid w:val="00DE4BD2"/>
    <w:rsid w:val="00DF2127"/>
    <w:rsid w:val="00E00B73"/>
    <w:rsid w:val="00E01CAB"/>
    <w:rsid w:val="00E05AFC"/>
    <w:rsid w:val="00E800B9"/>
    <w:rsid w:val="00EC2559"/>
    <w:rsid w:val="00EE05A7"/>
    <w:rsid w:val="00EF68F9"/>
    <w:rsid w:val="00F107E1"/>
    <w:rsid w:val="00F34615"/>
    <w:rsid w:val="00F431C5"/>
    <w:rsid w:val="00F74FEA"/>
    <w:rsid w:val="00F77784"/>
    <w:rsid w:val="00FB7939"/>
    <w:rsid w:val="00FE5106"/>
    <w:rsid w:val="00FE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0B5BA2"/>
  <w15:chartTrackingRefBased/>
  <w15:docId w15:val="{BB27F39C-F679-41C6-941C-65B70726F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F346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5D6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303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A3DA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D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E4BD2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C38"/>
  </w:style>
  <w:style w:type="paragraph" w:styleId="Footer">
    <w:name w:val="footer"/>
    <w:basedOn w:val="Normal"/>
    <w:link w:val="FooterChar"/>
    <w:uiPriority w:val="99"/>
    <w:unhideWhenUsed/>
    <w:rsid w:val="007C1C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C38"/>
  </w:style>
  <w:style w:type="character" w:customStyle="1" w:styleId="Heading3Char">
    <w:name w:val="Heading 3 Char"/>
    <w:basedOn w:val="DefaultParagraphFont"/>
    <w:link w:val="Heading3"/>
    <w:uiPriority w:val="9"/>
    <w:semiHidden/>
    <w:rsid w:val="006D5D6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F34615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1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1.png"/><Relationship Id="rId18" Type="http://schemas.openxmlformats.org/officeDocument/2006/relationships/image" Target="media/image4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webSettings" Target="webSettings.xml"/><Relationship Id="rId12" Type="http://schemas.openxmlformats.org/officeDocument/2006/relationships/hyperlink" Target="https://classroom.thenational.academy/lessons/to-find-one-more-or-one-less-and-ten-more-or-ten-less-ccvk6c" TargetMode="External"/><Relationship Id="rId17" Type="http://schemas.openxmlformats.org/officeDocument/2006/relationships/hyperlink" Target="https://classroom.thenational.academy/lessons/to-compare-numbers-within-100-on-a-place-value-chart-6mrp6r" TargetMode="External"/><Relationship Id="rId25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classroom.thenational.academy/lessons/to-order-numbers-within-100-part-1-65jka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teachers.thenational.academy/lessons/to-compare-numbers-within-100-on-a-number-line-60wpcd" TargetMode="External"/><Relationship Id="rId24" Type="http://schemas.openxmlformats.org/officeDocument/2006/relationships/image" Target="media/image8.png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classroom.thenational.academy/lessons/to-order-numbers-within-100-part-2-6nk64d" TargetMode="External"/><Relationship Id="rId10" Type="http://schemas.openxmlformats.org/officeDocument/2006/relationships/hyperlink" Target="https://teachers.thenational.academy/lessons/to-find-one-more-or-one-less-and-ten-more-or-ten-less-ccvk6c" TargetMode="External"/><Relationship Id="rId19" Type="http://schemas.openxmlformats.org/officeDocument/2006/relationships/image" Target="media/image5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lassroom.thenational.academy/lessons/to-compare-numbers-within-100-on-a-number-line-60wpcd" TargetMode="External"/><Relationship Id="rId22" Type="http://schemas.openxmlformats.org/officeDocument/2006/relationships/image" Target="media/image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685CE13A33C449981373984BFFE692" ma:contentTypeVersion="12" ma:contentTypeDescription="Create a new document." ma:contentTypeScope="" ma:versionID="0876686817eaee1e386ccfae5258353e">
  <xsd:schema xmlns:xsd="http://www.w3.org/2001/XMLSchema" xmlns:xs="http://www.w3.org/2001/XMLSchema" xmlns:p="http://schemas.microsoft.com/office/2006/metadata/properties" xmlns:ns2="188394a4-17bc-4340-97e6-ac9d29e47b6c" xmlns:ns3="7312f53e-1fc8-4841-9962-94fa7d22059c" targetNamespace="http://schemas.microsoft.com/office/2006/metadata/properties" ma:root="true" ma:fieldsID="ca0c8a0d3e2025dc6fd2a640790ad496" ns2:_="" ns3:_="">
    <xsd:import namespace="188394a4-17bc-4340-97e6-ac9d29e47b6c"/>
    <xsd:import namespace="7312f53e-1fc8-4841-9962-94fa7d2205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8394a4-17bc-4340-97e6-ac9d29e47b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312f53e-1fc8-4841-9962-94fa7d2205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88394a4-17bc-4340-97e6-ac9d29e47b6c">
      <UserInfo>
        <DisplayName>Thomas2, Rebecca</DisplayName>
        <AccountId>538</AccountId>
        <AccountType/>
      </UserInfo>
      <UserInfo>
        <DisplayName>Hoofe, Liz</DisplayName>
        <AccountId>88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1BC4663-0797-4BF2-A875-023AAF187E3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DE080D-2A36-4FCE-8F3E-A97ED0A9CA6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8394a4-17bc-4340-97e6-ac9d29e47b6c"/>
    <ds:schemaRef ds:uri="7312f53e-1fc8-4841-9962-94fa7d22059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3ACFEA2-C84A-4DD7-B0D6-237F947A2CCF}">
  <ds:schemaRefs>
    <ds:schemaRef ds:uri="http://schemas.microsoft.com/office/2006/metadata/properties"/>
    <ds:schemaRef ds:uri="http://schemas.microsoft.com/office/infopath/2007/PartnerControls"/>
    <ds:schemaRef ds:uri="188394a4-17bc-4340-97e6-ac9d29e47b6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358</Words>
  <Characters>2043</Characters>
  <Application>Microsoft Office Word</Application>
  <DocSecurity>0</DocSecurity>
  <Lines>17</Lines>
  <Paragraphs>4</Paragraphs>
  <ScaleCrop>false</ScaleCrop>
  <Company>Telford and Wrekin ICT Services</Company>
  <LinksUpToDate>false</LinksUpToDate>
  <CharactersWithSpaces>2397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Riekstins, Catherine</dc:creator>
  <cp:keywords/>
  <dc:description/>
  <cp:lastModifiedBy>Riekstins, Catherine</cp:lastModifiedBy>
  <cp:revision>25</cp:revision>
  <dcterms:created xsi:type="dcterms:W3CDTF">2021-04-22T13:30:00Z</dcterms:created>
  <dcterms:modified xsi:type="dcterms:W3CDTF">2021-04-22T13:51:00Z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0x01010023685CE13A33C449981373984BFFE692</vt:lpwstr>
  </property>
</Properties>
</file>